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285BE9">
        <w:rPr>
          <w:rFonts w:ascii="Times New Roman" w:hAnsi="Times New Roman" w:cs="Times New Roman"/>
          <w:b/>
          <w:bCs/>
          <w:sz w:val="28"/>
          <w:szCs w:val="28"/>
        </w:rPr>
        <w:t>Гармонические колебания. Амплитуда, период и частота колебательного движения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Автор: © 2014, ООО "КОМПЭДУ", http://compedu.ru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85BE9">
        <w:rPr>
          <w:rFonts w:ascii="Times New Roman" w:hAnsi="Times New Roman" w:cs="Times New Roman"/>
          <w:b/>
          <w:bCs/>
          <w:sz w:val="28"/>
          <w:szCs w:val="28"/>
        </w:rPr>
        <w:t>Описание:</w:t>
      </w:r>
    </w:p>
    <w:p w:rsidR="00285BE9" w:rsidRPr="00285BE9" w:rsidRDefault="00285BE9" w:rsidP="00285BE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 xml:space="preserve">При поддержке проекта  </w:t>
      </w:r>
      <w:r w:rsidRPr="00285BE9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85BE9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285BE9">
        <w:rPr>
          <w:rFonts w:ascii="Times New Roman" w:hAnsi="Times New Roman" w:cs="Times New Roman"/>
          <w:sz w:val="28"/>
          <w:szCs w:val="28"/>
          <w:lang w:val="en-US"/>
        </w:rPr>
        <w:t>videouroki</w:t>
      </w:r>
      <w:proofErr w:type="spellEnd"/>
      <w:r w:rsidRPr="00285BE9">
        <w:rPr>
          <w:rFonts w:ascii="Times New Roman" w:hAnsi="Times New Roman" w:cs="Times New Roman"/>
          <w:sz w:val="28"/>
          <w:szCs w:val="28"/>
        </w:rPr>
        <w:t>.</w:t>
      </w:r>
      <w:r w:rsidRPr="00285BE9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85BE9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 xml:space="preserve">При свободных колебаниях шар на нити проходит путь от крайнего </w:t>
      </w:r>
      <w:proofErr w:type="gramStart"/>
      <w:r w:rsidRPr="00285BE9">
        <w:rPr>
          <w:rFonts w:ascii="Times New Roman" w:hAnsi="Times New Roman" w:cs="Times New Roman"/>
          <w:sz w:val="28"/>
          <w:szCs w:val="28"/>
        </w:rPr>
        <w:t>правого</w:t>
      </w:r>
      <w:proofErr w:type="gramEnd"/>
      <w:r w:rsidRPr="00285BE9">
        <w:rPr>
          <w:rFonts w:ascii="Times New Roman" w:hAnsi="Times New Roman" w:cs="Times New Roman"/>
          <w:sz w:val="28"/>
          <w:szCs w:val="28"/>
        </w:rPr>
        <w:t xml:space="preserve"> положения до положения равновесия за 0,2 с. </w:t>
      </w:r>
      <w:proofErr w:type="gramStart"/>
      <w:r w:rsidRPr="00285BE9">
        <w:rPr>
          <w:rFonts w:ascii="Times New Roman" w:hAnsi="Times New Roman" w:cs="Times New Roman"/>
          <w:sz w:val="28"/>
          <w:szCs w:val="28"/>
        </w:rPr>
        <w:t>Каков</w:t>
      </w:r>
      <w:proofErr w:type="gramEnd"/>
      <w:r w:rsidRPr="00285BE9">
        <w:rPr>
          <w:rFonts w:ascii="Times New Roman" w:hAnsi="Times New Roman" w:cs="Times New Roman"/>
          <w:sz w:val="28"/>
          <w:szCs w:val="28"/>
        </w:rPr>
        <w:t xml:space="preserve"> период колебания шара?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1) 0,4 с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2) 0,6 с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3) 0,1 с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4) 0,8 с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85BE9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#2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 xml:space="preserve">Амплитуда свободных колебаний тела равна 1 </w:t>
      </w:r>
      <w:proofErr w:type="gramStart"/>
      <w:r w:rsidRPr="00285BE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85BE9">
        <w:rPr>
          <w:rFonts w:ascii="Times New Roman" w:hAnsi="Times New Roman" w:cs="Times New Roman"/>
          <w:sz w:val="28"/>
          <w:szCs w:val="28"/>
        </w:rPr>
        <w:t>. Какой путь прошло это тело за три периода колебаний?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1) 8 м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2) 1 м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3) 2 м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4) 4 м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85BE9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#3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 xml:space="preserve">На рисунке представлена зависимость координаты тела от </w:t>
      </w:r>
      <w:proofErr w:type="spellStart"/>
      <w:r w:rsidRPr="00285BE9">
        <w:rPr>
          <w:rFonts w:ascii="Times New Roman" w:hAnsi="Times New Roman" w:cs="Times New Roman"/>
          <w:sz w:val="28"/>
          <w:szCs w:val="28"/>
        </w:rPr>
        <w:t>времении</w:t>
      </w:r>
      <w:proofErr w:type="spellEnd"/>
      <w:r w:rsidRPr="00285BE9">
        <w:rPr>
          <w:rFonts w:ascii="Times New Roman" w:hAnsi="Times New Roman" w:cs="Times New Roman"/>
          <w:sz w:val="28"/>
          <w:szCs w:val="28"/>
        </w:rPr>
        <w:t>. Амплитуда колебаний равна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ED82C3" wp14:editId="64BE51FF">
            <wp:extent cx="1847850" cy="1038225"/>
            <wp:effectExtent l="0" t="0" r="0" b="9525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1) 20 см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lastRenderedPageBreak/>
        <w:t>2) 10 см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3) -10 см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4) -20 см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85BE9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#4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 xml:space="preserve">Амплитуда свободных колебаний тела равна 1 </w:t>
      </w:r>
      <w:proofErr w:type="gramStart"/>
      <w:r w:rsidRPr="00285BE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85BE9">
        <w:rPr>
          <w:rFonts w:ascii="Times New Roman" w:hAnsi="Times New Roman" w:cs="Times New Roman"/>
          <w:sz w:val="28"/>
          <w:szCs w:val="28"/>
        </w:rPr>
        <w:t>. Какой путь прошло это тело за 3 периода периодов колебаний?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1) 3 м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2) 6 м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3) 9 м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4) 12 м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85BE9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#5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Определите период колебаний поршня двигателя автомобиля, если за 30 с поршень совершает 600 колебаний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1) 10 с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2) 0,5 с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3) 20 с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4) 0,05 с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85BE9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#6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Частота колебаний напряжения в электрической сети России равна 50 Гц. Определите период колебаний.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1) 0,01 с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2) 5 с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3) 0,02 с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4) 50 с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85BE9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#7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На рисунке показан график колебаний одной из точек струны. Согласно графику, частота этих колебаний равна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92DAF5C" wp14:editId="28AD1C30">
            <wp:extent cx="1866900" cy="1076325"/>
            <wp:effectExtent l="0" t="0" r="0" b="952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1) 0,25 Гц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2) 50 Гц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3) 0,5 Гц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4) 25 Гц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85BE9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#8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На рисунке представлена зависимость координаты центра шара, подвешенного на пружине, от времени. Какой путь пройдет шар за два полных колебания?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D3525E" wp14:editId="760BDCE7">
            <wp:extent cx="2095500" cy="120015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1) 8 см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2) 16 см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3) 0,8 см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4) 1,6 см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85BE9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#9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Выберите верно</w:t>
      </w:r>
      <w:proofErr w:type="gramStart"/>
      <w:r w:rsidRPr="00285BE9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285BE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85BE9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285BE9">
        <w:rPr>
          <w:rFonts w:ascii="Times New Roman" w:hAnsi="Times New Roman" w:cs="Times New Roman"/>
          <w:sz w:val="28"/>
          <w:szCs w:val="28"/>
        </w:rPr>
        <w:t>) утверждение(-</w:t>
      </w:r>
      <w:proofErr w:type="spellStart"/>
      <w:r w:rsidRPr="00285BE9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285BE9">
        <w:rPr>
          <w:rFonts w:ascii="Times New Roman" w:hAnsi="Times New Roman" w:cs="Times New Roman"/>
          <w:sz w:val="28"/>
          <w:szCs w:val="28"/>
        </w:rPr>
        <w:t>).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А: колебания называются гармоническими, если они происходят по закону синуса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85BE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285BE9">
        <w:rPr>
          <w:rFonts w:ascii="Times New Roman" w:hAnsi="Times New Roman" w:cs="Times New Roman"/>
          <w:sz w:val="28"/>
          <w:szCs w:val="28"/>
        </w:rPr>
        <w:t>: колебания называются гармоническими, если они происходят по закону косинуса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1) Ни</w:t>
      </w:r>
      <w:proofErr w:type="gramStart"/>
      <w:r w:rsidRPr="00285BE9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285BE9">
        <w:rPr>
          <w:rFonts w:ascii="Times New Roman" w:hAnsi="Times New Roman" w:cs="Times New Roman"/>
          <w:sz w:val="28"/>
          <w:szCs w:val="28"/>
        </w:rPr>
        <w:t>, ни Б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2) Б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3) И А, и</w:t>
      </w:r>
      <w:proofErr w:type="gramStart"/>
      <w:r w:rsidRPr="00285BE9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lastRenderedPageBreak/>
        <w:t>4) А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85BE9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#10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Вопрос: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При измерении пульса человека было зафиксировано 90 пульсаций крови за 1 минуту. Определите частоту сокращения сердечной мышцы.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85BE9">
        <w:rPr>
          <w:rFonts w:ascii="Times New Roman" w:hAnsi="Times New Roman" w:cs="Times New Roman"/>
          <w:i/>
          <w:iCs/>
          <w:sz w:val="28"/>
          <w:szCs w:val="28"/>
        </w:rPr>
        <w:t>Выберите один из 4 вариантов ответа: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1) 0,7 Гц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2) 1,4 Гц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3) 0,5 Гц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4) 1,5 Гц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5BE9">
        <w:rPr>
          <w:rFonts w:ascii="Times New Roman" w:hAnsi="Times New Roman" w:cs="Times New Roman"/>
          <w:b/>
          <w:bCs/>
          <w:sz w:val="28"/>
          <w:szCs w:val="28"/>
        </w:rPr>
        <w:t>Ответы: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1) (1 б.) Верные ответы: 4;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2) (1 б.) Верные ответы: 4;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3) (1 б.) Верные ответы: 2;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4) (1 б.) Верные ответы: 4;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5) (1 б.) Верные ответы: 4;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6) (1 б.) Верные ответы: 3;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7) (1 б.) Верные ответы: 1;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8) (1 б.) Верные ответы: 4;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9) (1 б.) Верные ответы: 3;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BE9">
        <w:rPr>
          <w:rFonts w:ascii="Times New Roman" w:hAnsi="Times New Roman" w:cs="Times New Roman"/>
          <w:sz w:val="28"/>
          <w:szCs w:val="28"/>
        </w:rPr>
        <w:t>10) (1 б.) Верные ответы: 4;</w:t>
      </w:r>
    </w:p>
    <w:p w:rsidR="00285BE9" w:rsidRPr="00285BE9" w:rsidRDefault="00285BE9" w:rsidP="00285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85BE9" w:rsidRPr="00285BE9" w:rsidSect="00973764">
      <w:headerReference w:type="default" r:id="rId10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A97" w:rsidRDefault="00A51A97" w:rsidP="00191D99">
      <w:pPr>
        <w:spacing w:after="0" w:line="240" w:lineRule="auto"/>
      </w:pPr>
      <w:r>
        <w:separator/>
      </w:r>
    </w:p>
  </w:endnote>
  <w:endnote w:type="continuationSeparator" w:id="0">
    <w:p w:rsidR="00A51A97" w:rsidRDefault="00A51A97" w:rsidP="0019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A97" w:rsidRDefault="00A51A97" w:rsidP="00191D99">
      <w:pPr>
        <w:spacing w:after="0" w:line="240" w:lineRule="auto"/>
      </w:pPr>
      <w:r>
        <w:separator/>
      </w:r>
    </w:p>
  </w:footnote>
  <w:footnote w:type="continuationSeparator" w:id="0">
    <w:p w:rsidR="00A51A97" w:rsidRDefault="00A51A97" w:rsidP="00191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D99" w:rsidRDefault="00191D99" w:rsidP="00191D99">
    <w:pPr>
      <w:pStyle w:val="a3"/>
      <w:jc w:val="right"/>
    </w:pPr>
    <w:r>
      <w:rPr>
        <w:noProof/>
        <w:lang w:eastAsia="ru-RU"/>
      </w:rPr>
      <w:drawing>
        <wp:inline distT="0" distB="0" distL="0" distR="0" wp14:anchorId="4D16995E" wp14:editId="77068835">
          <wp:extent cx="1133475" cy="133350"/>
          <wp:effectExtent l="0" t="0" r="9525" b="0"/>
          <wp:docPr id="6" name="Рисунок 6" descr="logo-videouro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videouro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D99"/>
    <w:rsid w:val="00004D6F"/>
    <w:rsid w:val="0010080B"/>
    <w:rsid w:val="00113871"/>
    <w:rsid w:val="00191D99"/>
    <w:rsid w:val="00285BE9"/>
    <w:rsid w:val="003831DF"/>
    <w:rsid w:val="003A3EF0"/>
    <w:rsid w:val="0048714A"/>
    <w:rsid w:val="005605C5"/>
    <w:rsid w:val="006C238D"/>
    <w:rsid w:val="007E2FF1"/>
    <w:rsid w:val="007F52DA"/>
    <w:rsid w:val="00841350"/>
    <w:rsid w:val="0085039C"/>
    <w:rsid w:val="00864956"/>
    <w:rsid w:val="00887844"/>
    <w:rsid w:val="008E71B6"/>
    <w:rsid w:val="00A51A97"/>
    <w:rsid w:val="00A9665A"/>
    <w:rsid w:val="00B54430"/>
    <w:rsid w:val="00BC3D67"/>
    <w:rsid w:val="00BE333B"/>
    <w:rsid w:val="00BF6299"/>
    <w:rsid w:val="00C5008B"/>
    <w:rsid w:val="00D60FA5"/>
    <w:rsid w:val="00DE2C80"/>
    <w:rsid w:val="00E9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99"/>
  </w:style>
  <w:style w:type="paragraph" w:styleId="a5">
    <w:name w:val="footer"/>
    <w:basedOn w:val="a"/>
    <w:link w:val="a6"/>
    <w:uiPriority w:val="99"/>
    <w:unhideWhenUsed/>
    <w:rsid w:val="00191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99"/>
  </w:style>
  <w:style w:type="paragraph" w:styleId="a7">
    <w:name w:val="Balloon Text"/>
    <w:basedOn w:val="a"/>
    <w:link w:val="a8"/>
    <w:uiPriority w:val="99"/>
    <w:semiHidden/>
    <w:unhideWhenUsed/>
    <w:rsid w:val="0019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2014-06-09T15:04:00Z</dcterms:created>
  <dcterms:modified xsi:type="dcterms:W3CDTF">2014-06-09T15:04:00Z</dcterms:modified>
</cp:coreProperties>
</file>